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74F2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2025年三亚双拥共建主题文艺晚会</w:t>
      </w:r>
    </w:p>
    <w:p w14:paraId="0C4C6469"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节目演艺、舞台搭建、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灯光音响设备租赁及技术服务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、安保服务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项目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内容</w:t>
      </w:r>
      <w:bookmarkEnd w:id="0"/>
    </w:p>
    <w:p w14:paraId="017DF9C9">
      <w:pPr>
        <w:jc w:val="both"/>
        <w:rPr>
          <w:rFonts w:hint="default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 w14:paraId="44880600">
      <w:pPr>
        <w:pStyle w:val="4"/>
        <w:numPr>
          <w:ilvl w:val="0"/>
          <w:numId w:val="1"/>
        </w:numPr>
        <w:ind w:left="420" w:leftChars="0" w:hanging="420" w:firstLineChars="0"/>
        <w:rPr>
          <w:rFonts w:ascii="方正仿宋_GB2312" w:hAnsi="方正仿宋_GB2312" w:eastAsia="方正仿宋_GB2312"/>
          <w:sz w:val="32"/>
          <w:szCs w:val="32"/>
        </w:rPr>
      </w:pPr>
      <w:r>
        <w:rPr>
          <w:rFonts w:hint="eastAsia" w:ascii="方正仿宋_GB2312" w:hAnsi="方正仿宋_GB2312" w:eastAsia="方正仿宋_GB2312"/>
          <w:sz w:val="32"/>
          <w:szCs w:val="32"/>
          <w:lang w:eastAsia="zh-CN"/>
        </w:rPr>
        <w:t>舞台尺寸</w:t>
      </w:r>
    </w:p>
    <w:p w14:paraId="5E3D8C32">
      <w:pPr>
        <w:numPr>
          <w:ilvl w:val="0"/>
          <w:numId w:val="0"/>
        </w:numPr>
        <w:ind w:firstLineChars="200"/>
        <w:rPr>
          <w:rFonts w:hint="default" w:ascii="方正仿宋_GB2312" w:hAns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/>
          <w:sz w:val="32"/>
          <w:szCs w:val="32"/>
          <w:lang w:eastAsia="zh-CN"/>
        </w:rPr>
        <w:t>剧场已包含基础舞台，尺寸为：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16m*12m</w:t>
      </w:r>
    </w:p>
    <w:p w14:paraId="67DAEBC6">
      <w:pPr>
        <w:pStyle w:val="4"/>
        <w:numPr>
          <w:ilvl w:val="0"/>
          <w:numId w:val="2"/>
        </w:numPr>
        <w:ind w:firstLineChars="0"/>
        <w:rPr>
          <w:rFonts w:ascii="方正仿宋_GB2312" w:hAnsi="方正仿宋_GB2312" w:eastAsia="方正仿宋_GB2312"/>
          <w:sz w:val="32"/>
          <w:szCs w:val="32"/>
        </w:rPr>
      </w:pPr>
      <w:r>
        <w:rPr>
          <w:rFonts w:hint="eastAsia" w:ascii="方正仿宋_GB2312" w:hAnsi="方正仿宋_GB2312" w:eastAsia="方正仿宋_GB2312"/>
          <w:sz w:val="32"/>
          <w:szCs w:val="32"/>
          <w:lang w:eastAsia="zh-CN"/>
        </w:rPr>
        <w:t>灯光音响及舞台需求</w:t>
      </w:r>
    </w:p>
    <w:p w14:paraId="7940B29B">
      <w:pPr>
        <w:ind w:firstLine="640" w:firstLineChars="200"/>
        <w:rPr>
          <w:rFonts w:ascii="方正仿宋_GB2312" w:hAnsi="方正仿宋_GB2312" w:eastAsia="方正仿宋_GB2312"/>
          <w:sz w:val="32"/>
          <w:szCs w:val="32"/>
        </w:rPr>
      </w:pPr>
      <w:r>
        <w:rPr>
          <w:rFonts w:hint="eastAsia" w:ascii="方正仿宋_GB2312" w:hAnsi="方正仿宋_GB2312" w:eastAsia="方正仿宋_GB2312"/>
          <w:sz w:val="32"/>
          <w:szCs w:val="32"/>
          <w:lang w:eastAsia="zh-CN"/>
        </w:rPr>
        <w:t>需根据场地实际情况设计舞台灯光和音响配置，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须满足电视录制的灯光照度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和音频标准；</w:t>
      </w:r>
    </w:p>
    <w:p w14:paraId="081C5B22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LED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大屏数量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：不少于1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0m²</w:t>
      </w:r>
    </w:p>
    <w:p w14:paraId="05B6C4F3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舞美设计需符合双拥晚会主题</w:t>
      </w:r>
    </w:p>
    <w:p w14:paraId="18B3DA21">
      <w:pPr>
        <w:pStyle w:val="4"/>
        <w:numPr>
          <w:ilvl w:val="0"/>
          <w:numId w:val="2"/>
        </w:numPr>
        <w:ind w:firstLineChars="0"/>
        <w:rPr>
          <w:rFonts w:hint="default" w:ascii="方正仿宋_GB2312" w:hAnsi="方正仿宋_GB2312" w:eastAsia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/>
          <w:sz w:val="32"/>
          <w:szCs w:val="32"/>
          <w:lang w:val="en-US" w:eastAsia="zh-CN"/>
        </w:rPr>
        <w:t>节目需要</w:t>
      </w:r>
    </w:p>
    <w:p w14:paraId="0791A38A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符合晚会主题的节目不少于6个</w:t>
      </w:r>
    </w:p>
    <w:p w14:paraId="53E04573">
      <w:pPr>
        <w:pStyle w:val="4"/>
        <w:numPr>
          <w:ilvl w:val="0"/>
          <w:numId w:val="0"/>
        </w:numPr>
        <w:ind w:leftChars="0"/>
        <w:rPr>
          <w:rFonts w:hint="default" w:ascii="方正仿宋_GB2312" w:hAnsi="方正仿宋_GB2312" w:eastAsia="方正仿宋_GB2312"/>
          <w:sz w:val="32"/>
          <w:szCs w:val="32"/>
          <w:lang w:val="en-US" w:eastAsia="zh-CN"/>
        </w:rPr>
      </w:pPr>
    </w:p>
    <w:p w14:paraId="549FBB2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7A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FE8DC"/>
    <w:multiLevelType w:val="singleLevel"/>
    <w:tmpl w:val="C42FE8D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2"/>
      <w:numFmt w:val="chi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B3986"/>
    <w:rsid w:val="089B3986"/>
    <w:rsid w:val="76B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154</Words>
  <Characters>169</Characters>
  <Lines>0</Lines>
  <Paragraphs>0</Paragraphs>
  <TotalTime>32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2025-07-10T09:43:00Z</dcterms:created>
  <dc:creator>懒懒树袋熊</dc:creator>
  <cp:lastModifiedBy>WhiteNoise</cp:lastModifiedBy>
  <dcterms:modified xsi:type="dcterms:W3CDTF">2025-07-10T11:22:15Z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B5F60A1C45A94D6298DB247772E97CE4_13</vt:lpwstr>
  </property>
  <property fmtid="{D5CDD505-2E9C-101B-9397-08002B2CF9AE}" pid="4" name="KSOTemplateDocerSaveRecord">
    <vt:lpwstr>eyJoZGlkIjoiNmRkNTQ1MjdiZDQ5ZGE3OTBhMjBiNjcxNDQ3OGRlOTgiLCJ1c2VySWQiOiIzMDAwNjczNjIifQ==</vt:lpwstr>
  </property>
</Properties>
</file>